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5085" w14:textId="0DE3879F" w:rsidR="00456973" w:rsidRDefault="006B6E8D">
      <w:r>
        <w:rPr>
          <w:noProof/>
        </w:rPr>
        <w:drawing>
          <wp:anchor distT="0" distB="0" distL="114300" distR="114300" simplePos="0" relativeHeight="251659264" behindDoc="0" locked="0" layoutInCell="1" allowOverlap="1" wp14:anchorId="7FF13F94" wp14:editId="1AB0CDF1">
            <wp:simplePos x="0" y="0"/>
            <wp:positionH relativeFrom="column">
              <wp:posOffset>3838575</wp:posOffset>
            </wp:positionH>
            <wp:positionV relativeFrom="paragraph">
              <wp:posOffset>136525</wp:posOffset>
            </wp:positionV>
            <wp:extent cx="1036799" cy="982980"/>
            <wp:effectExtent l="0" t="0" r="0" b="7620"/>
            <wp:wrapNone/>
            <wp:docPr id="11" name="Image 10">
              <a:extLst xmlns:a="http://schemas.openxmlformats.org/drawingml/2006/main">
                <a:ext uri="{FF2B5EF4-FFF2-40B4-BE49-F238E27FC236}">
                  <a16:creationId xmlns:a16="http://schemas.microsoft.com/office/drawing/2014/main" id="{6910B38E-69C2-4003-9C9F-8DEC3FFC61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>
                      <a:extLst>
                        <a:ext uri="{FF2B5EF4-FFF2-40B4-BE49-F238E27FC236}">
                          <a16:creationId xmlns:a16="http://schemas.microsoft.com/office/drawing/2014/main" id="{6910B38E-69C2-4003-9C9F-8DEC3FFC61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99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4FC0E3" wp14:editId="4CB2C87D">
            <wp:simplePos x="0" y="0"/>
            <wp:positionH relativeFrom="margin">
              <wp:posOffset>3346450</wp:posOffset>
            </wp:positionH>
            <wp:positionV relativeFrom="paragraph">
              <wp:posOffset>-678815</wp:posOffset>
            </wp:positionV>
            <wp:extent cx="1841823" cy="891540"/>
            <wp:effectExtent l="0" t="0" r="0" b="0"/>
            <wp:wrapNone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4AD08E9E-60AD-4B20-8DAC-32D8794903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4AD08E9E-60AD-4B20-8DAC-32D8794903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823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DB936A4" wp14:editId="3DC2CF4B">
            <wp:simplePos x="0" y="0"/>
            <wp:positionH relativeFrom="column">
              <wp:posOffset>5028565</wp:posOffset>
            </wp:positionH>
            <wp:positionV relativeFrom="paragraph">
              <wp:posOffset>-876936</wp:posOffset>
            </wp:positionV>
            <wp:extent cx="1598930" cy="2438857"/>
            <wp:effectExtent l="0" t="0" r="1270" b="0"/>
            <wp:wrapNone/>
            <wp:docPr id="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FD36A8B1-21C8-485C-A499-BE4F5571D5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FD36A8B1-21C8-485C-A499-BE4F5571D5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15" cy="2440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97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6E62BE" wp14:editId="1D6C66F9">
                <wp:simplePos x="0" y="0"/>
                <wp:positionH relativeFrom="page">
                  <wp:align>left</wp:align>
                </wp:positionH>
                <wp:positionV relativeFrom="paragraph">
                  <wp:posOffset>-635</wp:posOffset>
                </wp:positionV>
                <wp:extent cx="289560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987F5" w14:textId="1D1E6FF5" w:rsidR="00456973" w:rsidRDefault="00456973" w:rsidP="00456973">
                            <w:r>
                              <w:t>Christophe DE KERDREL</w:t>
                            </w:r>
                          </w:p>
                          <w:p w14:paraId="7ABC5F96" w14:textId="3FF2CFCA" w:rsidR="00456973" w:rsidRDefault="00456973" w:rsidP="00456973">
                            <w:r>
                              <w:t>+33 6 89 02 71 75</w:t>
                            </w:r>
                          </w:p>
                          <w:p w14:paraId="0E3EFB8A" w14:textId="68817714" w:rsidR="00456973" w:rsidRDefault="00456973" w:rsidP="00456973">
                            <w:r>
                              <w:t>www.</w:t>
                            </w:r>
                            <w:r w:rsidRPr="00456973">
                              <w:t>abalone-yachtconsultant.com</w:t>
                            </w:r>
                          </w:p>
                          <w:p w14:paraId="476A020E" w14:textId="4F3F770C" w:rsidR="00456973" w:rsidRDefault="00456973" w:rsidP="00456973">
                            <w:hyperlink r:id="rId7" w:history="1">
                              <w:r w:rsidRPr="001E73B0">
                                <w:rPr>
                                  <w:rStyle w:val="Lienhypertexte"/>
                                </w:rPr>
                                <w:t>c.dekerdrel@abalone-yachtconsultant.com</w:t>
                              </w:r>
                            </w:hyperlink>
                          </w:p>
                          <w:p w14:paraId="082193DF" w14:textId="33B9D130" w:rsidR="00456973" w:rsidRDefault="00456973" w:rsidP="00456973">
                            <w:r>
                              <w:t>Bordeaux – Canet en Roussillon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6E62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.05pt;width:228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" filled="f" stroked="f" strokeweight="1pt">
                <v:textbox style="mso-fit-shape-to-text:t">
                  <w:txbxContent>
                    <w:p w14:paraId="243987F5" w14:textId="1D1E6FF5" w:rsidR="00456973" w:rsidRDefault="00456973" w:rsidP="00456973">
                      <w:r>
                        <w:t>Christophe DE KERDREL</w:t>
                      </w:r>
                    </w:p>
                    <w:p w14:paraId="7ABC5F96" w14:textId="3FF2CFCA" w:rsidR="00456973" w:rsidRDefault="00456973" w:rsidP="00456973">
                      <w:r>
                        <w:t>+33 6 89 02 71 75</w:t>
                      </w:r>
                    </w:p>
                    <w:p w14:paraId="0E3EFB8A" w14:textId="68817714" w:rsidR="00456973" w:rsidRDefault="00456973" w:rsidP="00456973">
                      <w:r>
                        <w:t>www.</w:t>
                      </w:r>
                      <w:r w:rsidRPr="00456973">
                        <w:t>abalone-yachtconsultant.com</w:t>
                      </w:r>
                    </w:p>
                    <w:p w14:paraId="476A020E" w14:textId="4F3F770C" w:rsidR="00456973" w:rsidRDefault="00456973" w:rsidP="00456973">
                      <w:hyperlink r:id="rId8" w:history="1">
                        <w:r w:rsidRPr="001E73B0">
                          <w:rPr>
                            <w:rStyle w:val="Lienhypertexte"/>
                          </w:rPr>
                          <w:t>c.dekerdrel@abalone-yachtconsultant.com</w:t>
                        </w:r>
                      </w:hyperlink>
                    </w:p>
                    <w:p w14:paraId="082193DF" w14:textId="33B9D130" w:rsidR="00456973" w:rsidRDefault="00456973" w:rsidP="00456973">
                      <w:r>
                        <w:t>Bordeaux – Canet en Roussillon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6973">
        <w:rPr>
          <w:noProof/>
        </w:rPr>
        <w:drawing>
          <wp:anchor distT="0" distB="0" distL="114300" distR="114300" simplePos="0" relativeHeight="251661312" behindDoc="0" locked="0" layoutInCell="1" allowOverlap="1" wp14:anchorId="53CD1EC3" wp14:editId="73BA39B0">
            <wp:simplePos x="0" y="0"/>
            <wp:positionH relativeFrom="column">
              <wp:posOffset>-785495</wp:posOffset>
            </wp:positionH>
            <wp:positionV relativeFrom="paragraph">
              <wp:posOffset>-823595</wp:posOffset>
            </wp:positionV>
            <wp:extent cx="2766060" cy="818659"/>
            <wp:effectExtent l="0" t="0" r="0" b="635"/>
            <wp:wrapNone/>
            <wp:docPr id="981391805" name="Image 1" descr="Home - Abalone Yacht Consultant 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Abalone Yacht Consultant 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81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D8FB4" w14:textId="54C7BE7C" w:rsidR="00456973" w:rsidRDefault="00456973"/>
    <w:p w14:paraId="069988A0" w14:textId="07162ACC" w:rsidR="00456973" w:rsidRDefault="00456973"/>
    <w:p w14:paraId="68D94976" w14:textId="1A77F4C1" w:rsidR="00456973" w:rsidRDefault="00456973"/>
    <w:p w14:paraId="120A6DCC" w14:textId="59667491" w:rsidR="00456973" w:rsidRDefault="00456973"/>
    <w:p w14:paraId="150CDA51" w14:textId="10F43495" w:rsidR="00456973" w:rsidRDefault="00456973"/>
    <w:p w14:paraId="110040F2" w14:textId="2AD7EB68" w:rsidR="006B6E8D" w:rsidRPr="006B6E8D" w:rsidRDefault="006B6E8D" w:rsidP="006B6E8D">
      <w:pPr>
        <w:jc w:val="center"/>
        <w:rPr>
          <w:sz w:val="48"/>
          <w:szCs w:val="48"/>
          <w:lang w:val="en-US"/>
        </w:rPr>
      </w:pPr>
      <w:r w:rsidRPr="006B6E8D">
        <w:rPr>
          <w:sz w:val="48"/>
          <w:szCs w:val="48"/>
          <w:lang w:val="en-US"/>
        </w:rPr>
        <w:t>CATANA OCEAN CLASS #18</w:t>
      </w:r>
    </w:p>
    <w:p w14:paraId="17242EAC" w14:textId="6BB21B8D" w:rsidR="006B6E8D" w:rsidRPr="006B6E8D" w:rsidRDefault="006B6E8D">
      <w:pPr>
        <w:rPr>
          <w:lang w:val="en-US"/>
        </w:rPr>
      </w:pPr>
      <w:r w:rsidRPr="006B6E8D">
        <w:rPr>
          <w:lang w:val="en-US"/>
        </w:rPr>
        <w:t>Bateau d</w:t>
      </w:r>
      <w:r>
        <w:rPr>
          <w:lang w:val="en-US"/>
        </w:rPr>
        <w:t xml:space="preserve">e demonstration Disponible </w:t>
      </w:r>
    </w:p>
    <w:p w14:paraId="4B9B07C1" w14:textId="4A034337" w:rsidR="00456973" w:rsidRDefault="006B6E8D">
      <w:r w:rsidRPr="006B6E8D">
        <w:t xml:space="preserve">Construction selon le procédé de moulage en infusion sous vide (Cloisons structurelles en mousse et carbone, roof, varangues, omégas, renforts de cadènes et de structure). Batteries </w:t>
      </w:r>
      <w:r w:rsidRPr="006B6E8D">
        <w:t>lithium</w:t>
      </w:r>
      <w:r w:rsidRPr="006B6E8D">
        <w:t>, Solent et GV à corne PRORADIAL et gréement en aluminium.</w:t>
      </w:r>
    </w:p>
    <w:p w14:paraId="7A221E79" w14:textId="158560EA" w:rsidR="00636543" w:rsidRDefault="00954EB8">
      <w:r w:rsidRPr="00954EB8">
        <w:t>OCEAN CLASS Version standard en CARBON-INFUSION (3 cabines, 2 salles d'eau)</w:t>
      </w:r>
    </w:p>
    <w:p w14:paraId="565E5612" w14:textId="7614102E" w:rsidR="00954EB8" w:rsidRDefault="00954EB8">
      <w:r w:rsidRPr="00954EB8">
        <w:t>Mât, bôme Aluminium : Laqués Noir</w:t>
      </w:r>
    </w:p>
    <w:p w14:paraId="5B2B62D2" w14:textId="6CD699CE" w:rsidR="00954EB8" w:rsidRDefault="00954EB8">
      <w:r w:rsidRPr="00954EB8">
        <w:t>Poutre avant, Poutre de compression et Bout dehors articulé laqués Noir (à la place d'anodisé)</w:t>
      </w:r>
    </w:p>
    <w:p w14:paraId="3FDA7511" w14:textId="231FD631" w:rsidR="00954EB8" w:rsidRDefault="00954EB8">
      <w:proofErr w:type="spellStart"/>
      <w:r w:rsidRPr="00954EB8">
        <w:t>Lazy</w:t>
      </w:r>
      <w:proofErr w:type="spellEnd"/>
      <w:r w:rsidRPr="00954EB8">
        <w:t xml:space="preserve"> Bag : </w:t>
      </w:r>
      <w:proofErr w:type="spellStart"/>
      <w:r w:rsidRPr="00954EB8">
        <w:t>Sunbrella</w:t>
      </w:r>
      <w:proofErr w:type="spellEnd"/>
      <w:r w:rsidRPr="00954EB8">
        <w:t xml:space="preserve"> Graphite (Noir)</w:t>
      </w:r>
    </w:p>
    <w:p w14:paraId="2DCFCE7F" w14:textId="27DA3C1F" w:rsidR="00954EB8" w:rsidRDefault="00954EB8">
      <w:r w:rsidRPr="00954EB8">
        <w:t>Trampolines Noir au lieu du blanc</w:t>
      </w:r>
    </w:p>
    <w:p w14:paraId="360A94B2" w14:textId="7A367F87" w:rsidR="00954EB8" w:rsidRDefault="00954EB8">
      <w:r w:rsidRPr="00954EB8">
        <w:t xml:space="preserve">Pack Performance 2 NOIR :  GV à corne EPEX + Génois EPEX Bande UV </w:t>
      </w:r>
      <w:proofErr w:type="spellStart"/>
      <w:r w:rsidRPr="00954EB8">
        <w:t>Sunbrella</w:t>
      </w:r>
      <w:proofErr w:type="spellEnd"/>
      <w:r w:rsidRPr="00954EB8">
        <w:t xml:space="preserve"> Noir + Rails sur roof + 1 Winch radial manuel (Mât carbone + winch performa </w:t>
      </w:r>
      <w:proofErr w:type="gramStart"/>
      <w:r w:rsidRPr="00954EB8">
        <w:t>recommandé</w:t>
      </w:r>
      <w:proofErr w:type="gramEnd"/>
      <w:r w:rsidRPr="00954EB8">
        <w:t>)</w:t>
      </w:r>
    </w:p>
    <w:p w14:paraId="364276B9" w14:textId="5857BDE4" w:rsidR="00954EB8" w:rsidRDefault="00954EB8">
      <w:pPr>
        <w:rPr>
          <w:lang w:val="en-US"/>
        </w:rPr>
      </w:pPr>
      <w:r w:rsidRPr="00954EB8">
        <w:rPr>
          <w:lang w:val="en-US"/>
        </w:rPr>
        <w:t>Blue Water Runner of 80 M² (code 0) and 160 M² (</w:t>
      </w:r>
      <w:proofErr w:type="spellStart"/>
      <w:r w:rsidRPr="00954EB8">
        <w:rPr>
          <w:lang w:val="en-US"/>
        </w:rPr>
        <w:t>Symetric</w:t>
      </w:r>
      <w:proofErr w:type="spellEnd"/>
      <w:r w:rsidRPr="00954EB8">
        <w:rPr>
          <w:lang w:val="en-US"/>
        </w:rPr>
        <w:t xml:space="preserve"> </w:t>
      </w:r>
      <w:proofErr w:type="spellStart"/>
      <w:r w:rsidRPr="00954EB8">
        <w:rPr>
          <w:lang w:val="en-US"/>
        </w:rPr>
        <w:t>spinaker</w:t>
      </w:r>
      <w:proofErr w:type="spellEnd"/>
      <w:r w:rsidRPr="00954EB8">
        <w:rPr>
          <w:lang w:val="en-US"/>
        </w:rPr>
        <w:t xml:space="preserve">) + </w:t>
      </w:r>
      <w:proofErr w:type="spellStart"/>
      <w:r w:rsidRPr="00954EB8">
        <w:rPr>
          <w:lang w:val="en-US"/>
        </w:rPr>
        <w:t>Câble</w:t>
      </w:r>
      <w:proofErr w:type="spellEnd"/>
      <w:r w:rsidRPr="00954EB8">
        <w:rPr>
          <w:lang w:val="en-US"/>
        </w:rPr>
        <w:t xml:space="preserve"> anti-rotation + </w:t>
      </w:r>
      <w:proofErr w:type="spellStart"/>
      <w:r w:rsidRPr="00954EB8">
        <w:rPr>
          <w:lang w:val="en-US"/>
        </w:rPr>
        <w:t>Emmagasineur</w:t>
      </w:r>
      <w:proofErr w:type="spellEnd"/>
      <w:r w:rsidRPr="00954EB8">
        <w:rPr>
          <w:lang w:val="en-US"/>
        </w:rPr>
        <w:t xml:space="preserve"> sur tambour + </w:t>
      </w:r>
      <w:proofErr w:type="spellStart"/>
      <w:r w:rsidRPr="00954EB8">
        <w:rPr>
          <w:lang w:val="en-US"/>
        </w:rPr>
        <w:t>Accastillage</w:t>
      </w:r>
      <w:proofErr w:type="spellEnd"/>
      <w:r w:rsidRPr="00954EB8">
        <w:rPr>
          <w:lang w:val="en-US"/>
        </w:rPr>
        <w:t xml:space="preserve"> of 160 M² </w:t>
      </w:r>
      <w:proofErr w:type="spellStart"/>
      <w:r w:rsidRPr="00954EB8">
        <w:rPr>
          <w:lang w:val="en-US"/>
        </w:rPr>
        <w:t>Codeteck</w:t>
      </w:r>
      <w:proofErr w:type="spellEnd"/>
      <w:r w:rsidRPr="00954EB8">
        <w:rPr>
          <w:lang w:val="en-US"/>
        </w:rPr>
        <w:t xml:space="preserve"> 135 Grey</w:t>
      </w:r>
    </w:p>
    <w:p w14:paraId="1F55C73B" w14:textId="7C453EC6" w:rsidR="00954EB8" w:rsidRDefault="00954EB8">
      <w:r w:rsidRPr="00954EB8">
        <w:t xml:space="preserve">GENAKER 135 M² </w:t>
      </w:r>
      <w:proofErr w:type="spellStart"/>
      <w:r w:rsidRPr="00954EB8">
        <w:t>Codeteck</w:t>
      </w:r>
      <w:proofErr w:type="spellEnd"/>
      <w:r w:rsidRPr="00954EB8">
        <w:t xml:space="preserve"> 95 + Câble anti-rotation + Emmagasineur sur tambour + Accastillage (Nécessite option winch voiles d'avant) Bande UV </w:t>
      </w:r>
      <w:proofErr w:type="spellStart"/>
      <w:r w:rsidRPr="00954EB8">
        <w:t>Solartex</w:t>
      </w:r>
      <w:proofErr w:type="spellEnd"/>
      <w:r w:rsidRPr="00954EB8">
        <w:t xml:space="preserve"> Noir</w:t>
      </w:r>
    </w:p>
    <w:p w14:paraId="41DC587F" w14:textId="55D94FAC" w:rsidR="00954EB8" w:rsidRDefault="00954EB8">
      <w:r w:rsidRPr="00954EB8">
        <w:t xml:space="preserve">Accastillage pour SPI Symétrique ou </w:t>
      </w:r>
      <w:r w:rsidR="006B6E8D" w:rsidRPr="00954EB8">
        <w:t>Asymétrique</w:t>
      </w:r>
      <w:r w:rsidRPr="00954EB8">
        <w:t xml:space="preserve"> : Drisse + 2 poulies STANDUP d'écoutes + 2 poulies STANDUP d'étraves + 2 taquets coinceurs pour bras + 1 poulie STANDUP sur bout dehors + 2 écoutes et 1 amure</w:t>
      </w:r>
    </w:p>
    <w:p w14:paraId="03F84B3A" w14:textId="308ABCEA" w:rsidR="00954EB8" w:rsidRDefault="00954EB8">
      <w:r w:rsidRPr="00954EB8">
        <w:t xml:space="preserve">2 Winchs PERFORMA ELECTRIQUES pour voiles d'avant (Nécessaire pour Code 0, </w:t>
      </w:r>
      <w:proofErr w:type="spellStart"/>
      <w:r w:rsidRPr="00954EB8">
        <w:t>Gennaker</w:t>
      </w:r>
      <w:proofErr w:type="spellEnd"/>
      <w:r w:rsidRPr="00954EB8">
        <w:t>, Spi ou Spi asymétrique)</w:t>
      </w:r>
    </w:p>
    <w:p w14:paraId="61E3645A" w14:textId="3F991E7B" w:rsidR="00954EB8" w:rsidRDefault="00954EB8">
      <w:r w:rsidRPr="00954EB8">
        <w:t xml:space="preserve">Remplacement 4 Winchs RADIAL par 4 Winchs PERFORMA ELECTRIQUE (Si Option Génois </w:t>
      </w:r>
      <w:proofErr w:type="spellStart"/>
      <w:r w:rsidRPr="00954EB8">
        <w:t>Proradial</w:t>
      </w:r>
      <w:proofErr w:type="spellEnd"/>
      <w:r w:rsidRPr="00954EB8">
        <w:t xml:space="preserve"> ou pack perf n°2) = 4 winchs Performa électrique)</w:t>
      </w:r>
    </w:p>
    <w:p w14:paraId="7502CE11" w14:textId="57CB3C4E" w:rsidR="00954EB8" w:rsidRDefault="00954EB8">
      <w:r w:rsidRPr="00954EB8">
        <w:t>Amélioration de l’accès à la poche à Bout :</w:t>
      </w:r>
    </w:p>
    <w:p w14:paraId="560FC5BE" w14:textId="2A819C0E" w:rsidR="00954EB8" w:rsidRDefault="00954EB8">
      <w:r w:rsidRPr="00954EB8">
        <w:t>Prise allume cigare 12V sous poste de barre</w:t>
      </w:r>
    </w:p>
    <w:p w14:paraId="173E0C87" w14:textId="4A61613A" w:rsidR="00954EB8" w:rsidRDefault="00954EB8">
      <w:r w:rsidRPr="00954EB8">
        <w:t>2 x Moteurs YANMAR 57 CV (à la place des 45 CV Standard)</w:t>
      </w:r>
    </w:p>
    <w:p w14:paraId="4FA4FAE7" w14:textId="5B220658" w:rsidR="00954EB8" w:rsidRDefault="00954EB8">
      <w:r w:rsidRPr="00954EB8">
        <w:t>Hélices 3 pales mise en drapeau GORI</w:t>
      </w:r>
    </w:p>
    <w:p w14:paraId="778BECD3" w14:textId="3550F716" w:rsidR="00954EB8" w:rsidRDefault="00954EB8">
      <w:r w:rsidRPr="00954EB8">
        <w:lastRenderedPageBreak/>
        <w:t>Vitrages des baies vitrées latérales teintées</w:t>
      </w:r>
    </w:p>
    <w:p w14:paraId="3FAEF17C" w14:textId="70EFA34A" w:rsidR="00954EB8" w:rsidRDefault="00954EB8">
      <w:r w:rsidRPr="00954EB8">
        <w:t>Cadre de baies vitrées latérales et arrières de couleur Noires</w:t>
      </w:r>
    </w:p>
    <w:p w14:paraId="37DB74A5" w14:textId="276061A4" w:rsidR="00954EB8" w:rsidRDefault="00954EB8">
      <w:r w:rsidRPr="00954EB8">
        <w:t>Matelas + caillebotis pour couchette avant transformable en lit double tribord (version 3 cabines)</w:t>
      </w:r>
    </w:p>
    <w:p w14:paraId="75F06AC4" w14:textId="1424D256" w:rsidR="00954EB8" w:rsidRDefault="00954EB8">
      <w:r w:rsidRPr="00954EB8">
        <w:t xml:space="preserve">Extension couchette arrière </w:t>
      </w:r>
      <w:proofErr w:type="spellStart"/>
      <w:r w:rsidRPr="00954EB8">
        <w:t>babord</w:t>
      </w:r>
      <w:proofErr w:type="spellEnd"/>
      <w:r w:rsidRPr="00954EB8">
        <w:t xml:space="preserve"> (coque propriétaire)</w:t>
      </w:r>
    </w:p>
    <w:p w14:paraId="71371BA5" w14:textId="19B78564" w:rsidR="00954EB8" w:rsidRDefault="00954EB8">
      <w:r w:rsidRPr="00954EB8">
        <w:t>Stores pour flotteurs → 3 Cabines (occultants)</w:t>
      </w:r>
    </w:p>
    <w:p w14:paraId="7E1CFB39" w14:textId="3BDA54C6" w:rsidR="00954EB8" w:rsidRDefault="00954EB8">
      <w:r w:rsidRPr="00954EB8">
        <w:t>Eau de mer sous pression à l'évier et sur le pont dans la baille à mouillage</w:t>
      </w:r>
    </w:p>
    <w:p w14:paraId="252F0C34" w14:textId="09B5DD4A" w:rsidR="00954EB8" w:rsidRDefault="00954EB8">
      <w:r w:rsidRPr="00954EB8">
        <w:t>Eau douce sous pression dans la baille à mouillage</w:t>
      </w:r>
    </w:p>
    <w:p w14:paraId="41E51FA3" w14:textId="2A451CD2" w:rsidR="00954EB8" w:rsidRDefault="00954EB8">
      <w:r w:rsidRPr="00954EB8">
        <w:t>1 Ventilateur /cabine, carré ou pointe avant aménagée (préciser le nombre suivant la version retenue)</w:t>
      </w:r>
    </w:p>
    <w:p w14:paraId="34BFD16A" w14:textId="698232CD" w:rsidR="008414CA" w:rsidRDefault="008414CA">
      <w:r w:rsidRPr="008414CA">
        <w:t>Plancha à gaz encastrée dans coffre polyester dédiée en poutre AR avec housse hivernage</w:t>
      </w:r>
      <w:r w:rsidR="006B6E8D">
        <w:t xml:space="preserve"> </w:t>
      </w:r>
      <w:r w:rsidRPr="008414CA">
        <w:t>(à Tribord)</w:t>
      </w:r>
    </w:p>
    <w:p w14:paraId="2680D089" w14:textId="23D553D7" w:rsidR="008414CA" w:rsidRDefault="006B6E8D">
      <w:r w:rsidRPr="008414CA">
        <w:t>Lave-vaisselle</w:t>
      </w:r>
      <w:r w:rsidR="008414CA" w:rsidRPr="008414CA">
        <w:t xml:space="preserve"> 9 couverts - 220 V encastré + modification du meuble cuisine</w:t>
      </w:r>
    </w:p>
    <w:p w14:paraId="626A9BA9" w14:textId="614C3C64" w:rsidR="008414CA" w:rsidRDefault="008414CA">
      <w:r w:rsidRPr="008414CA">
        <w:t>Four à micro-ondes - 220 V + modification du meuble</w:t>
      </w:r>
    </w:p>
    <w:p w14:paraId="0B510CCD" w14:textId="342423E7" w:rsidR="008414CA" w:rsidRDefault="008414CA">
      <w:r w:rsidRPr="008414CA">
        <w:t xml:space="preserve">Lave - </w:t>
      </w:r>
      <w:r w:rsidR="006B6E8D" w:rsidRPr="008414CA">
        <w:t>sèche-linge</w:t>
      </w:r>
      <w:r w:rsidRPr="008414CA">
        <w:t xml:space="preserve"> 6kg - 220 V (uniquement version 3 Cabines)</w:t>
      </w:r>
    </w:p>
    <w:p w14:paraId="450F485E" w14:textId="0CD24F5B" w:rsidR="008414CA" w:rsidRDefault="008414CA">
      <w:r w:rsidRPr="008414CA">
        <w:t>Freezer 2 tiroirs - 180L inox + modification du meuble (Incompatible si option frigo)</w:t>
      </w:r>
    </w:p>
    <w:p w14:paraId="57A47652" w14:textId="1EC89420" w:rsidR="008414CA" w:rsidRDefault="008414CA">
      <w:r w:rsidRPr="008414CA">
        <w:t xml:space="preserve">Grand panneau de pont pour </w:t>
      </w:r>
      <w:proofErr w:type="spellStart"/>
      <w:r w:rsidRPr="008414CA">
        <w:t>accés</w:t>
      </w:r>
      <w:proofErr w:type="spellEnd"/>
      <w:r w:rsidRPr="008414CA">
        <w:t xml:space="preserve"> </w:t>
      </w:r>
      <w:proofErr w:type="spellStart"/>
      <w:r w:rsidRPr="008414CA">
        <w:t>soute</w:t>
      </w:r>
      <w:proofErr w:type="spellEnd"/>
      <w:r w:rsidRPr="008414CA">
        <w:t xml:space="preserve"> AV Bd (incompatible 4 cab et Aménagement cab AV Bd)</w:t>
      </w:r>
    </w:p>
    <w:p w14:paraId="38CEEE0C" w14:textId="7432306F" w:rsidR="008414CA" w:rsidRDefault="008414CA">
      <w:r w:rsidRPr="008414CA">
        <w:t>Bossoirs électriques (remplacement du winch radial manuel par un performa électrique)</w:t>
      </w:r>
    </w:p>
    <w:p w14:paraId="7089DC3D" w14:textId="050BFE80" w:rsidR="008414CA" w:rsidRDefault="008414CA">
      <w:r w:rsidRPr="008414CA">
        <w:t>Chargeur/convertisseur VICTRON 12 V / 3000 W / 120 A / 220V - 50hz</w:t>
      </w:r>
    </w:p>
    <w:p w14:paraId="02180AC6" w14:textId="3B123075" w:rsidR="008414CA" w:rsidRDefault="008414CA">
      <w:r w:rsidRPr="008414CA">
        <w:t>Booster d'Alternateurs 12V / 100A (x2 - Boitiers électroniques permettant d'optimiser et de réduire le temps de recharge des batteries)</w:t>
      </w:r>
    </w:p>
    <w:p w14:paraId="17EB5A2F" w14:textId="5E9C035B" w:rsidR="008414CA" w:rsidRDefault="008414CA">
      <w:r w:rsidRPr="008414CA">
        <w:t xml:space="preserve">Panneaux solaires sur le roof arrière à </w:t>
      </w:r>
      <w:proofErr w:type="spellStart"/>
      <w:r w:rsidRPr="008414CA">
        <w:t>babord</w:t>
      </w:r>
      <w:proofErr w:type="spellEnd"/>
      <w:r w:rsidRPr="008414CA">
        <w:t xml:space="preserve"> et zone centrale à Tribord → 1140 W</w:t>
      </w:r>
    </w:p>
    <w:p w14:paraId="16A967B2" w14:textId="7FC5791E" w:rsidR="008414CA" w:rsidRDefault="008414CA">
      <w:r w:rsidRPr="008414CA">
        <w:t xml:space="preserve">Panneaux solaires supplémentaires sur le roof recouvrant la zone centrale </w:t>
      </w:r>
      <w:proofErr w:type="spellStart"/>
      <w:r w:rsidRPr="008414CA">
        <w:t>Babord</w:t>
      </w:r>
      <w:proofErr w:type="spellEnd"/>
      <w:r w:rsidRPr="008414CA">
        <w:t xml:space="preserve"> et avant → 630 W (</w:t>
      </w:r>
      <w:proofErr w:type="spellStart"/>
      <w:r w:rsidRPr="008414CA">
        <w:t>nécéssite</w:t>
      </w:r>
      <w:proofErr w:type="spellEnd"/>
      <w:r w:rsidRPr="008414CA">
        <w:t xml:space="preserve"> l'option panneaux solaires sur le roof à </w:t>
      </w:r>
      <w:proofErr w:type="spellStart"/>
      <w:r w:rsidRPr="008414CA">
        <w:t>babord</w:t>
      </w:r>
      <w:proofErr w:type="spellEnd"/>
      <w:r w:rsidRPr="008414CA">
        <w:t xml:space="preserve"> et zone centrale tribord 1140 W)</w:t>
      </w:r>
    </w:p>
    <w:p w14:paraId="6D9B301F" w14:textId="6E3EA056" w:rsidR="008414CA" w:rsidRDefault="008414CA">
      <w:r w:rsidRPr="008414CA">
        <w:t xml:space="preserve">Rideaux extérieurs </w:t>
      </w:r>
      <w:r w:rsidR="006B6E8D" w:rsidRPr="008414CA">
        <w:t>des vitrages</w:t>
      </w:r>
      <w:r w:rsidRPr="008414CA">
        <w:t xml:space="preserve"> du roof en BATYLINE : Noir</w:t>
      </w:r>
    </w:p>
    <w:p w14:paraId="4E11970C" w14:textId="26E8193D" w:rsidR="008414CA" w:rsidRDefault="008414CA">
      <w:r w:rsidRPr="008414CA">
        <w:t>Sellerie intérieure CONFORT : Profil bombé, mousse bi-matière et couture sellier - Tissus MAGLIA ® : SKY</w:t>
      </w:r>
    </w:p>
    <w:p w14:paraId="404CBCC1" w14:textId="126B19C0" w:rsidR="008414CA" w:rsidRDefault="008414CA">
      <w:r w:rsidRPr="008414CA">
        <w:t>Jeu de selleries extérieures : Tissus MAGLIA® : SKY (Assises et dossiers poutre AR + Assises et dossier poste de barre + dosseret poste de manœuvre)</w:t>
      </w:r>
    </w:p>
    <w:p w14:paraId="527C7827" w14:textId="690CC309" w:rsidR="008414CA" w:rsidRDefault="008414CA">
      <w:r w:rsidRPr="008414CA">
        <w:t>Taud de soleil horizontal sur mâtereaux en carbone recouvrant l'assise arrière + Rideau vertical en BATYLINE : Noir</w:t>
      </w:r>
    </w:p>
    <w:p w14:paraId="706E32D5" w14:textId="7399F701" w:rsidR="008414CA" w:rsidRDefault="008414CA">
      <w:proofErr w:type="spellStart"/>
      <w:r w:rsidRPr="008414CA">
        <w:t>Bimini</w:t>
      </w:r>
      <w:proofErr w:type="spellEnd"/>
      <w:r w:rsidRPr="008414CA">
        <w:t xml:space="preserve"> en toile au poste de barre (structure +Toile avec vitrage) Graphite</w:t>
      </w:r>
    </w:p>
    <w:p w14:paraId="40D7F798" w14:textId="722C1EB1" w:rsidR="008414CA" w:rsidRDefault="008414CA">
      <w:proofErr w:type="spellStart"/>
      <w:r w:rsidRPr="008414CA">
        <w:t>Femetures</w:t>
      </w:r>
      <w:proofErr w:type="spellEnd"/>
      <w:r w:rsidRPr="008414CA">
        <w:t xml:space="preserve"> en toile du poste de barre (Nécessite option </w:t>
      </w:r>
      <w:proofErr w:type="spellStart"/>
      <w:r w:rsidRPr="008414CA">
        <w:t>bimini</w:t>
      </w:r>
      <w:proofErr w:type="spellEnd"/>
      <w:r w:rsidRPr="008414CA">
        <w:t xml:space="preserve"> poste de barre) </w:t>
      </w:r>
      <w:proofErr w:type="spellStart"/>
      <w:r w:rsidRPr="008414CA">
        <w:t>Sunbrella</w:t>
      </w:r>
      <w:proofErr w:type="spellEnd"/>
      <w:r w:rsidRPr="008414CA">
        <w:t xml:space="preserve"> Graphite</w:t>
      </w:r>
    </w:p>
    <w:p w14:paraId="6BE4E82B" w14:textId="4F67BA61" w:rsidR="008414CA" w:rsidRDefault="008414CA">
      <w:r w:rsidRPr="008414CA">
        <w:t>Housse de protection de barre et des instruments Graphite</w:t>
      </w:r>
    </w:p>
    <w:p w14:paraId="35DFA44D" w14:textId="5FAFFC98" w:rsidR="008414CA" w:rsidRDefault="001C09FD">
      <w:r w:rsidRPr="001C09FD">
        <w:t>Pack Electronique 1 : 2 écrans multifonctions + 2 écrans instruments + 1 Pilote automatique "LS" et 2 répétiteurs + Radar + AIS + VHF</w:t>
      </w:r>
    </w:p>
    <w:p w14:paraId="56EAFE68" w14:textId="0AF07BAB" w:rsidR="001C09FD" w:rsidRDefault="001C09FD">
      <w:r w:rsidRPr="001C09FD">
        <w:lastRenderedPageBreak/>
        <w:t>Compteur de chaîne au poste de barre</w:t>
      </w:r>
    </w:p>
    <w:p w14:paraId="0F9132CA" w14:textId="6E410D0E" w:rsidR="001C09FD" w:rsidRDefault="001C09FD">
      <w:r w:rsidRPr="001C09FD">
        <w:t>HIFI FUSION - 4 haut-parleurs (carré / cockpit)</w:t>
      </w:r>
    </w:p>
    <w:p w14:paraId="76B720E8" w14:textId="572220E5" w:rsidR="001C09FD" w:rsidRDefault="001C09FD">
      <w:r w:rsidRPr="001C09FD">
        <w:t>TV 32"+ Support mural orientable tribord (incompatible avec option US)</w:t>
      </w:r>
    </w:p>
    <w:p w14:paraId="773D00BB" w14:textId="7678D51C" w:rsidR="001C09FD" w:rsidRDefault="001C09FD">
      <w:r w:rsidRPr="001C09FD">
        <w:t xml:space="preserve">Matériel de sécurité pour 8 personnes avec 1 radeau de survie (sans balise EPIRB) Gilet avec harnais, longe 1M85 avec 2 mousquetons, radeau 8 places, 10 </w:t>
      </w:r>
      <w:proofErr w:type="spellStart"/>
      <w:r w:rsidRPr="001C09FD">
        <w:t>batons</w:t>
      </w:r>
      <w:proofErr w:type="spellEnd"/>
      <w:r w:rsidRPr="001C09FD">
        <w:t xml:space="preserve"> lumineux vert, bouée fer à cheval, feux retournement, support bouée et feu, 3 feux à main, compas iris 50ZA, journal de bord, lampe torche, seau 10L, trousse de secours)</w:t>
      </w:r>
    </w:p>
    <w:p w14:paraId="23D810C3" w14:textId="00FF3B47" w:rsidR="001C09FD" w:rsidRDefault="001C09FD">
      <w:r w:rsidRPr="001C09FD">
        <w:t>Mouillage principal avec ancre DELTA 40 kg + 80 mètres chaine Ø 12mm + patte d'oie</w:t>
      </w:r>
    </w:p>
    <w:p w14:paraId="2228BC81" w14:textId="73DC918D" w:rsidR="001C09FD" w:rsidRDefault="001C09FD">
      <w:r w:rsidRPr="001C09FD">
        <w:t xml:space="preserve">Dans l'option mouillage remplacer l'émerillon actuel par une manille </w:t>
      </w:r>
      <w:proofErr w:type="spellStart"/>
      <w:r w:rsidRPr="001C09FD">
        <w:t>antiretournement</w:t>
      </w:r>
      <w:proofErr w:type="spellEnd"/>
    </w:p>
    <w:p w14:paraId="0575FF6B" w14:textId="71F7F4DF" w:rsidR="001C09FD" w:rsidRDefault="001C09FD">
      <w:r w:rsidRPr="001C09FD">
        <w:t xml:space="preserve">Mise à l'eau à Canet, mâtage, 5 amarres, préparation du bateau, </w:t>
      </w:r>
      <w:proofErr w:type="spellStart"/>
      <w:r w:rsidRPr="001C09FD">
        <w:t>commissionning</w:t>
      </w:r>
      <w:proofErr w:type="spellEnd"/>
      <w:r w:rsidRPr="001C09FD">
        <w:t xml:space="preserve"> et essais en mer</w:t>
      </w:r>
    </w:p>
    <w:p w14:paraId="7683D8B1" w14:textId="64A3A500" w:rsidR="001C09FD" w:rsidRDefault="001C09FD">
      <w:proofErr w:type="spellStart"/>
      <w:r w:rsidRPr="001C09FD">
        <w:t>Fendertex</w:t>
      </w:r>
      <w:proofErr w:type="spellEnd"/>
      <w:r w:rsidRPr="001C09FD">
        <w:t xml:space="preserve"> pack : 8 x pare battage gonflable NOIR + 8 chaussettes textiles NOIRES + 8 </w:t>
      </w:r>
      <w:r w:rsidR="006B6E8D" w:rsidRPr="001C09FD">
        <w:t>bouts</w:t>
      </w:r>
      <w:r w:rsidRPr="001C09FD">
        <w:t xml:space="preserve"> avec épissure ROUGE + 1 Sac de rangement + logo </w:t>
      </w:r>
      <w:proofErr w:type="spellStart"/>
      <w:r w:rsidRPr="001C09FD">
        <w:t>catana</w:t>
      </w:r>
      <w:proofErr w:type="spellEnd"/>
      <w:r w:rsidRPr="001C09FD">
        <w:t xml:space="preserve"> catamaran rouge</w:t>
      </w:r>
    </w:p>
    <w:p w14:paraId="7B84A0E9" w14:textId="01A64B52" w:rsidR="001C09FD" w:rsidRDefault="001C09FD">
      <w:r w:rsidRPr="001C09FD">
        <w:t xml:space="preserve">3 couches d'antifouling noir avec primaire </w:t>
      </w:r>
      <w:proofErr w:type="spellStart"/>
      <w:r w:rsidRPr="001C09FD">
        <w:t>epoxy</w:t>
      </w:r>
      <w:proofErr w:type="spellEnd"/>
    </w:p>
    <w:p w14:paraId="30357C88" w14:textId="12F24069" w:rsidR="001C09FD" w:rsidRDefault="001C09FD">
      <w:r w:rsidRPr="001C09FD">
        <w:t xml:space="preserve">Taxe d'Eco contribution si le bateau est </w:t>
      </w:r>
      <w:proofErr w:type="spellStart"/>
      <w:r w:rsidRPr="001C09FD">
        <w:t>Françisé</w:t>
      </w:r>
      <w:proofErr w:type="spellEnd"/>
      <w:r w:rsidRPr="001C09FD">
        <w:t xml:space="preserve"> ce tarif peut être amené à être ajusté selon l'année de mise à l'eau du bateau.</w:t>
      </w:r>
    </w:p>
    <w:p w14:paraId="267877A9" w14:textId="4CD90C89" w:rsidR="001C09FD" w:rsidRDefault="001C09FD">
      <w:r w:rsidRPr="001C09FD">
        <w:t xml:space="preserve">Décoration customs </w:t>
      </w:r>
      <w:proofErr w:type="spellStart"/>
      <w:r w:rsidR="006B6E8D" w:rsidRPr="001C09FD">
        <w:t>Catana</w:t>
      </w:r>
      <w:proofErr w:type="spellEnd"/>
      <w:r w:rsidR="006B6E8D" w:rsidRPr="001C09FD">
        <w:t xml:space="preserve"> Voile</w:t>
      </w:r>
      <w:r w:rsidRPr="001C09FD">
        <w:t xml:space="preserve"> et Coques</w:t>
      </w:r>
    </w:p>
    <w:p w14:paraId="2C8EB3A2" w14:textId="77777777" w:rsidR="001C09FD" w:rsidRPr="00954EB8" w:rsidRDefault="001C09FD"/>
    <w:sectPr w:rsidR="001C09FD" w:rsidRPr="0095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B8"/>
    <w:rsid w:val="0011381E"/>
    <w:rsid w:val="001C09FD"/>
    <w:rsid w:val="00207AFA"/>
    <w:rsid w:val="00321283"/>
    <w:rsid w:val="00456973"/>
    <w:rsid w:val="00636543"/>
    <w:rsid w:val="006B6E8D"/>
    <w:rsid w:val="008414CA"/>
    <w:rsid w:val="0095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0064"/>
  <w15:chartTrackingRefBased/>
  <w15:docId w15:val="{90245DA5-D336-49BF-9F79-0639615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4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4E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4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4E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4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4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4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4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4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4E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4EB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4EB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4E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4E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4E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4E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4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4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4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4E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4E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4EB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4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4EB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4EB8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569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6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ekerdrel@abalone-yachtconsultan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dekerdrel@abalone-yachtconsulta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Voile Alliance</dc:creator>
  <cp:keywords/>
  <dc:description/>
  <cp:lastModifiedBy>Voile Alliance</cp:lastModifiedBy>
  <cp:revision>2</cp:revision>
  <dcterms:created xsi:type="dcterms:W3CDTF">2025-04-16T08:21:00Z</dcterms:created>
  <dcterms:modified xsi:type="dcterms:W3CDTF">2025-04-16T08:21:00Z</dcterms:modified>
</cp:coreProperties>
</file>